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74" w:rsidRDefault="00431CC1" w:rsidP="00C00F74">
      <w:pPr>
        <w:spacing w:after="0" w:line="240" w:lineRule="auto"/>
      </w:pPr>
      <w:r>
        <w:tab/>
      </w:r>
      <w:r>
        <w:tab/>
      </w:r>
      <w:r>
        <w:tab/>
      </w:r>
      <w:r>
        <w:tab/>
      </w:r>
      <w:r>
        <w:tab/>
      </w:r>
      <w:r>
        <w:tab/>
      </w:r>
      <w:r>
        <w:tab/>
      </w:r>
      <w:r>
        <w:tab/>
      </w:r>
      <w:r>
        <w:tab/>
      </w:r>
      <w:r>
        <w:tab/>
      </w:r>
      <w:r w:rsidR="00C00F74">
        <w:t>Board Approved: ___</w:t>
      </w:r>
      <w:r w:rsidR="00DF7A8B">
        <w:t>7/26/23</w:t>
      </w:r>
      <w:r>
        <w:t>____</w:t>
      </w:r>
    </w:p>
    <w:p w:rsidR="00C00F74" w:rsidRDefault="00431CC1" w:rsidP="00C00F74">
      <w:pPr>
        <w:spacing w:after="0" w:line="240" w:lineRule="auto"/>
      </w:pPr>
      <w:r>
        <w:tab/>
      </w:r>
      <w:r>
        <w:tab/>
      </w:r>
      <w:r>
        <w:tab/>
      </w:r>
      <w:r>
        <w:tab/>
      </w:r>
      <w:r>
        <w:tab/>
      </w:r>
      <w:r>
        <w:tab/>
      </w:r>
      <w:r>
        <w:tab/>
      </w:r>
      <w:r>
        <w:tab/>
      </w:r>
      <w:r>
        <w:tab/>
      </w:r>
      <w:r>
        <w:tab/>
        <w:t xml:space="preserve">           </w:t>
      </w:r>
      <w:r w:rsidR="00FE4F74">
        <w:t xml:space="preserve"> </w:t>
      </w:r>
      <w:r w:rsidR="00C00F74">
        <w:t>Reviewed: ___</w:t>
      </w:r>
      <w:r>
        <w:t>7/22/19____</w:t>
      </w:r>
    </w:p>
    <w:p w:rsidR="00C00F74" w:rsidRDefault="00431CC1" w:rsidP="00C00F74">
      <w:pPr>
        <w:spacing w:after="0" w:line="240" w:lineRule="auto"/>
      </w:pPr>
      <w:r>
        <w:tab/>
      </w:r>
      <w:r>
        <w:tab/>
      </w:r>
      <w:r>
        <w:tab/>
      </w:r>
      <w:r>
        <w:tab/>
      </w:r>
      <w:r>
        <w:tab/>
      </w:r>
      <w:r>
        <w:tab/>
      </w:r>
      <w:r>
        <w:tab/>
      </w:r>
      <w:r>
        <w:tab/>
      </w:r>
      <w:r>
        <w:tab/>
      </w:r>
      <w:r>
        <w:tab/>
        <w:t xml:space="preserve">               </w:t>
      </w:r>
      <w:r w:rsidR="00FE4F74">
        <w:t xml:space="preserve"> </w:t>
      </w:r>
      <w:r w:rsidR="00175191">
        <w:t>Revised: _</w:t>
      </w:r>
      <w:r w:rsidR="00525D97">
        <w:t>_10/20_7/23_</w:t>
      </w:r>
      <w:r>
        <w:t>_</w:t>
      </w:r>
    </w:p>
    <w:p w:rsidR="00C00F74" w:rsidRPr="00C00F74" w:rsidRDefault="00C00F74" w:rsidP="00C00F74">
      <w:pPr>
        <w:spacing w:after="0"/>
        <w:jc w:val="center"/>
        <w:rPr>
          <w:b/>
          <w:sz w:val="32"/>
          <w:szCs w:val="32"/>
        </w:rPr>
      </w:pPr>
      <w:r w:rsidRPr="00C00F74">
        <w:rPr>
          <w:b/>
          <w:sz w:val="32"/>
          <w:szCs w:val="32"/>
        </w:rPr>
        <w:t xml:space="preserve">Ionia Community Library </w:t>
      </w:r>
    </w:p>
    <w:p w:rsidR="00C00F74" w:rsidRPr="00C00F74" w:rsidRDefault="00C00F74" w:rsidP="00C00F74">
      <w:pPr>
        <w:spacing w:after="0"/>
        <w:jc w:val="center"/>
        <w:rPr>
          <w:b/>
          <w:sz w:val="32"/>
          <w:szCs w:val="32"/>
        </w:rPr>
      </w:pPr>
      <w:r w:rsidRPr="00C00F74">
        <w:rPr>
          <w:b/>
          <w:sz w:val="32"/>
          <w:szCs w:val="32"/>
        </w:rPr>
        <w:t>Interlibrary Loan Policy (ILL)</w:t>
      </w:r>
    </w:p>
    <w:p w:rsidR="00C00F74" w:rsidRDefault="00C00F74" w:rsidP="00C00F74">
      <w:pPr>
        <w:spacing w:after="0"/>
      </w:pPr>
    </w:p>
    <w:p w:rsidR="00C00F74" w:rsidRPr="00C00F74" w:rsidRDefault="00C00F74" w:rsidP="00C00F74">
      <w:pPr>
        <w:spacing w:after="0"/>
      </w:pPr>
      <w:r w:rsidRPr="00C00F74">
        <w:t>In the interest of providing quality service, libraries have an obligation to obtain material to meet the informational needs of users when local resources do not meet those needs. Interlibrary loan (ILL), a mechanism for obtaining material is essential to the vitality of all libraries.  ILL is the process by which a library requests material from, or supplies material to, another library. </w:t>
      </w:r>
    </w:p>
    <w:p w:rsidR="00C00F74" w:rsidRPr="00C00F74" w:rsidRDefault="00C00F74" w:rsidP="00C00F74">
      <w:pPr>
        <w:spacing w:after="0"/>
      </w:pPr>
      <w:r w:rsidRPr="00C00F74">
        <w:rPr>
          <w:b/>
          <w:bCs/>
          <w:i/>
          <w:iCs/>
        </w:rPr>
        <w:t> </w:t>
      </w:r>
    </w:p>
    <w:p w:rsidR="00C00F74" w:rsidRPr="00C00F74" w:rsidRDefault="00C00F74" w:rsidP="00C00F74">
      <w:pPr>
        <w:spacing w:after="0"/>
      </w:pPr>
      <w:r w:rsidRPr="00C00F74">
        <w:rPr>
          <w:b/>
          <w:bCs/>
        </w:rPr>
        <w:t>Borrowing Policy</w:t>
      </w:r>
    </w:p>
    <w:p w:rsidR="00C00F74" w:rsidRPr="00C00F74" w:rsidRDefault="00C00F74" w:rsidP="00C00F74">
      <w:pPr>
        <w:spacing w:after="0"/>
      </w:pPr>
      <w:r w:rsidRPr="00C00F74">
        <w:t>Any patron who is in good standing with the</w:t>
      </w:r>
      <w:r>
        <w:t xml:space="preserve"> Ionia Community </w:t>
      </w:r>
      <w:r w:rsidRPr="00C00F74">
        <w:t xml:space="preserve">Library is eligible for interlibrary loan services.  No age restrictions apply; children as well as adults can request materials.  The </w:t>
      </w:r>
      <w:r>
        <w:t>Ionia Community</w:t>
      </w:r>
      <w:r w:rsidRPr="00C00F74">
        <w:t xml:space="preserve"> Library’s existing user confidentiality policy applies also to ILL requests.  Due to daily volume of requests, individual patrons are restricted to a total of </w:t>
      </w:r>
      <w:r>
        <w:t>2</w:t>
      </w:r>
      <w:r w:rsidRPr="00C00F74">
        <w:t xml:space="preserve"> requests per day.</w:t>
      </w:r>
    </w:p>
    <w:p w:rsidR="00525D97" w:rsidRDefault="00C00F74" w:rsidP="00C00F74">
      <w:pPr>
        <w:spacing w:after="0"/>
      </w:pPr>
      <w:r w:rsidRPr="00C00F74">
        <w:t>Interlibrary loan is mainly for printed materials, such as books and photocopies of magazine articles.  Audio-visual materials, current-year books, rare books, genealogy books, reference books, bestsellers, and i</w:t>
      </w:r>
      <w:bookmarkStart w:id="0" w:name="_GoBack"/>
      <w:r w:rsidRPr="00C00F74">
        <w:t>n</w:t>
      </w:r>
      <w:bookmarkEnd w:id="0"/>
      <w:r w:rsidRPr="00C00F74">
        <w:t>expensive paperbacks may be requested but are often not available through interlibrary loan.</w:t>
      </w:r>
    </w:p>
    <w:p w:rsidR="00525D97" w:rsidRPr="00C00F74" w:rsidRDefault="00525D97" w:rsidP="00C00F74">
      <w:pPr>
        <w:spacing w:after="0"/>
      </w:pPr>
    </w:p>
    <w:p w:rsidR="00C00F74" w:rsidRPr="00C00F74" w:rsidRDefault="00525D97" w:rsidP="00C00F74">
      <w:pPr>
        <w:spacing w:after="0"/>
      </w:pPr>
      <w:r>
        <w:t>Requests are handled within 2-3 business days</w:t>
      </w:r>
      <w:r w:rsidR="00C00F74" w:rsidRPr="00C00F74">
        <w:t xml:space="preserve">.  Most materials will take an average of </w:t>
      </w:r>
      <w:r>
        <w:t>two</w:t>
      </w:r>
      <w:r w:rsidR="00C00F74">
        <w:t xml:space="preserve"> week</w:t>
      </w:r>
      <w:r>
        <w:t>s</w:t>
      </w:r>
      <w:r w:rsidR="00C00F74">
        <w:t xml:space="preserve"> to arrive. </w:t>
      </w:r>
      <w:r w:rsidR="00C00F74" w:rsidRPr="00C00F74">
        <w:t>Sometimes materials are received in as little as a few days and at times it can take over a month.  The loan period for the item is determined by the lending library.  The lending library also determines whether an item can be renewed or not and for how long.</w:t>
      </w:r>
    </w:p>
    <w:p w:rsidR="00525D97" w:rsidRDefault="00C00F74" w:rsidP="00C00F74">
      <w:pPr>
        <w:spacing w:after="0"/>
      </w:pPr>
      <w:r w:rsidRPr="00C00F74">
        <w:t>Every effort is made to obtain materi</w:t>
      </w:r>
      <w:r>
        <w:t xml:space="preserve">als from local </w:t>
      </w:r>
      <w:proofErr w:type="gramStart"/>
      <w:r>
        <w:t>libraries,</w:t>
      </w:r>
      <w:proofErr w:type="gramEnd"/>
      <w:r>
        <w:t xml:space="preserve"> however that is not always possible. If materials need to be mailed to Ionia Community Library, the requesting librar</w:t>
      </w:r>
      <w:r w:rsidR="00FE4F74">
        <w:t>ian will inform the patron before the request is sent as return postage is the responsibility of the borrowing library</w:t>
      </w:r>
      <w:r w:rsidRPr="00C00F74">
        <w:t>.  When charges are incurred, patro</w:t>
      </w:r>
      <w:r>
        <w:t>ns are responsible for payment upon receiving the material.</w:t>
      </w:r>
    </w:p>
    <w:p w:rsidR="00525D97" w:rsidRPr="00C00F74" w:rsidRDefault="00525D97" w:rsidP="00C00F74">
      <w:pPr>
        <w:spacing w:after="0"/>
      </w:pPr>
    </w:p>
    <w:p w:rsidR="00C00F74" w:rsidRPr="00C00F74" w:rsidRDefault="00C00F74" w:rsidP="00C00F74">
      <w:pPr>
        <w:spacing w:after="0"/>
      </w:pPr>
      <w:r w:rsidRPr="00C00F74">
        <w:t>According to Interlibrary Loan Code for the United States from ALA, the borrowing library is responsible for a material from the time it leaves the lending library until it is back on the shelves at the lending library</w:t>
      </w:r>
      <w:r w:rsidRPr="00C00F74">
        <w:rPr>
          <w:b/>
          <w:bCs/>
          <w:i/>
          <w:iCs/>
        </w:rPr>
        <w:t>.</w:t>
      </w:r>
      <w:r w:rsidRPr="00C00F74">
        <w:t>  If the post office loses the material, then the borrowing library is still responsible and will have to pay for the loss.  If the patron loses the materials, then the patron will have to pay for the material including any additional fees imposed by the lending library.</w:t>
      </w:r>
    </w:p>
    <w:p w:rsidR="00C00F74" w:rsidRPr="00C00F74" w:rsidRDefault="00C00F74" w:rsidP="00C00F74">
      <w:pPr>
        <w:spacing w:after="0"/>
      </w:pPr>
      <w:r w:rsidRPr="00C00F74">
        <w:t xml:space="preserve">All requests for photocopies have to comply with federal copyright law.  The </w:t>
      </w:r>
      <w:r w:rsidR="00FE4F74">
        <w:t xml:space="preserve">Ionia Community </w:t>
      </w:r>
      <w:r w:rsidRPr="00C00F74">
        <w:t>Library keeps track of the number of requests per journal title to insure that copyright laws are observed.</w:t>
      </w:r>
    </w:p>
    <w:p w:rsidR="00FE4F74" w:rsidRDefault="00FE4F74" w:rsidP="00C00F74">
      <w:pPr>
        <w:spacing w:after="0"/>
        <w:rPr>
          <w:b/>
          <w:bCs/>
        </w:rPr>
      </w:pPr>
    </w:p>
    <w:p w:rsidR="00C00F74" w:rsidRPr="00C00F74" w:rsidRDefault="00C00F74" w:rsidP="00C00F74">
      <w:pPr>
        <w:spacing w:after="0"/>
      </w:pPr>
      <w:r w:rsidRPr="00C00F74">
        <w:rPr>
          <w:b/>
          <w:bCs/>
        </w:rPr>
        <w:t>Lending Policy</w:t>
      </w:r>
    </w:p>
    <w:p w:rsidR="00C00F74" w:rsidRPr="00C00F74" w:rsidRDefault="00C00F74" w:rsidP="00C00F74">
      <w:r w:rsidRPr="00C00F74">
        <w:t xml:space="preserve">The </w:t>
      </w:r>
      <w:r w:rsidR="00FE4F74">
        <w:t>Ionia Community</w:t>
      </w:r>
      <w:r w:rsidRPr="00C00F74">
        <w:t xml:space="preserve"> Library lends materials according to the Interlibrary Loan Code for the United States.  We are a free lender. </w:t>
      </w:r>
    </w:p>
    <w:p w:rsidR="00C00F74" w:rsidRPr="00C00F74" w:rsidRDefault="00C00F74" w:rsidP="00C00F74">
      <w:r w:rsidRPr="00C00F74">
        <w:t>Th</w:t>
      </w:r>
      <w:r w:rsidR="00FE4F74">
        <w:t>e</w:t>
      </w:r>
      <w:r w:rsidR="00175191">
        <w:t xml:space="preserve"> checkout period for ILL is six</w:t>
      </w:r>
      <w:r w:rsidR="00525D97">
        <w:t xml:space="preserve"> weeks</w:t>
      </w:r>
      <w:r w:rsidR="00FE4F74">
        <w:t xml:space="preserve">. </w:t>
      </w:r>
      <w:r w:rsidRPr="00C00F74">
        <w:t xml:space="preserve">ILL materials are subject to recall at the discretion of the </w:t>
      </w:r>
      <w:r w:rsidR="00FE4F74">
        <w:t>lending</w:t>
      </w:r>
      <w:r w:rsidRPr="00C00F74">
        <w:t xml:space="preserve"> </w:t>
      </w:r>
      <w:r w:rsidR="00525D97">
        <w:t>l</w:t>
      </w:r>
      <w:r w:rsidRPr="00C00F74">
        <w:t>ibrary.</w:t>
      </w:r>
    </w:p>
    <w:p w:rsidR="00C00F74" w:rsidRPr="00C00F74" w:rsidRDefault="00C00F74" w:rsidP="00C00F74">
      <w:r w:rsidRPr="00C00F74">
        <w:t xml:space="preserve">The </w:t>
      </w:r>
      <w:r w:rsidR="00FE4F74">
        <w:t xml:space="preserve">Ionia Community </w:t>
      </w:r>
      <w:r w:rsidRPr="00C00F74">
        <w:t>Library lends the following types of materials: </w:t>
      </w:r>
    </w:p>
    <w:p w:rsidR="00C00F74" w:rsidRPr="00C00F74" w:rsidRDefault="00FE4F74" w:rsidP="001442D4">
      <w:pPr>
        <w:spacing w:after="0" w:line="240" w:lineRule="auto"/>
      </w:pPr>
      <w:r>
        <w:t xml:space="preserve">            Books – except </w:t>
      </w:r>
      <w:r w:rsidR="00C00F74" w:rsidRPr="00C00F74">
        <w:t>items added to the collection in the last 6 months</w:t>
      </w:r>
    </w:p>
    <w:p w:rsidR="00C00F74" w:rsidRPr="00C00F74" w:rsidRDefault="00C00F74" w:rsidP="001442D4">
      <w:pPr>
        <w:spacing w:after="0" w:line="240" w:lineRule="auto"/>
      </w:pPr>
      <w:r w:rsidRPr="00C00F74">
        <w:t>            Audio</w:t>
      </w:r>
      <w:r w:rsidR="00525D97">
        <w:t>/</w:t>
      </w:r>
      <w:r w:rsidRPr="00C00F74">
        <w:t xml:space="preserve">visual – except items added to the </w:t>
      </w:r>
      <w:r w:rsidR="00525D97">
        <w:t>collection in the last 6 months</w:t>
      </w:r>
    </w:p>
    <w:p w:rsidR="001442D4" w:rsidRDefault="001442D4" w:rsidP="00C00F74">
      <w:pPr>
        <w:spacing w:after="0"/>
      </w:pPr>
    </w:p>
    <w:p w:rsidR="00C00F74" w:rsidRPr="00C00F74" w:rsidRDefault="00C00F74" w:rsidP="00C00F74">
      <w:pPr>
        <w:spacing w:after="0"/>
      </w:pPr>
      <w:r w:rsidRPr="00C00F74">
        <w:t xml:space="preserve">The </w:t>
      </w:r>
      <w:r w:rsidR="00FE4F74">
        <w:t>Ionia Community</w:t>
      </w:r>
      <w:r w:rsidRPr="00C00F74">
        <w:t xml:space="preserve"> Library doesn’t lend the following types of materials:</w:t>
      </w:r>
    </w:p>
    <w:p w:rsidR="00C00F74" w:rsidRPr="00C00F74" w:rsidRDefault="00C00F74" w:rsidP="00C00F74">
      <w:pPr>
        <w:spacing w:after="0"/>
      </w:pPr>
      <w:r w:rsidRPr="00C00F74">
        <w:t>            Genealogy</w:t>
      </w:r>
      <w:r w:rsidR="00525D97">
        <w:t xml:space="preserve">, </w:t>
      </w:r>
      <w:r w:rsidRPr="00C00F74">
        <w:t>Local History</w:t>
      </w:r>
    </w:p>
    <w:p w:rsidR="001442D4" w:rsidRDefault="001442D4" w:rsidP="00C00F74">
      <w:pPr>
        <w:spacing w:after="0"/>
      </w:pPr>
    </w:p>
    <w:p w:rsidR="00C00F74" w:rsidRDefault="00C00F74" w:rsidP="00C00F74">
      <w:pPr>
        <w:spacing w:after="0"/>
      </w:pPr>
      <w:r w:rsidRPr="00C00F74">
        <w:t>For copy requests, the requesting library must comply with the U.S. copy</w:t>
      </w:r>
      <w:r w:rsidR="00525D97">
        <w:t>right law (Title 17, U.S. Code).</w:t>
      </w:r>
    </w:p>
    <w:p w:rsidR="00906669" w:rsidRDefault="00906669"/>
    <w:sectPr w:rsidR="00906669" w:rsidSect="00D44EF7">
      <w:pgSz w:w="12240" w:h="15840" w:code="1"/>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74"/>
    <w:rsid w:val="001442D4"/>
    <w:rsid w:val="00175191"/>
    <w:rsid w:val="003265E1"/>
    <w:rsid w:val="00431CC1"/>
    <w:rsid w:val="00525D97"/>
    <w:rsid w:val="00906669"/>
    <w:rsid w:val="009768E2"/>
    <w:rsid w:val="00C00F74"/>
    <w:rsid w:val="00D44EF7"/>
    <w:rsid w:val="00DF7A8B"/>
    <w:rsid w:val="00FE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3</cp:revision>
  <cp:lastPrinted>2022-07-26T14:33:00Z</cp:lastPrinted>
  <dcterms:created xsi:type="dcterms:W3CDTF">2023-08-20T18:09:00Z</dcterms:created>
  <dcterms:modified xsi:type="dcterms:W3CDTF">2023-09-06T17:51:00Z</dcterms:modified>
</cp:coreProperties>
</file>